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AA203" w14:textId="77777777" w:rsidR="00B77C99" w:rsidRDefault="00E46DF6" w:rsidP="007F44EC">
      <w:pPr>
        <w:rPr>
          <w:rFonts w:ascii="Arial Rounded MT Bold" w:hAnsi="Arial Rounded MT Bold"/>
          <w:szCs w:val="20"/>
        </w:rPr>
      </w:pPr>
      <w:r>
        <w:rPr>
          <w:rFonts w:ascii="Arial Rounded MT Bold" w:hAnsi="Arial Rounded MT Bold"/>
          <w:szCs w:val="20"/>
        </w:rPr>
        <w:t xml:space="preserve">CLASS 3 </w:t>
      </w:r>
      <w:r w:rsidR="00E72D11">
        <w:rPr>
          <w:rFonts w:ascii="Arial Rounded MT Bold" w:hAnsi="Arial Rounded MT Bold"/>
          <w:szCs w:val="20"/>
        </w:rPr>
        <w:t>REVIEW</w:t>
      </w:r>
    </w:p>
    <w:p w14:paraId="058AA204" w14:textId="6EAF99C7" w:rsidR="003C6620" w:rsidRDefault="003C6620" w:rsidP="003C6620">
      <w:pPr>
        <w:pStyle w:val="ListParagraph"/>
        <w:numPr>
          <w:ilvl w:val="0"/>
          <w:numId w:val="4"/>
        </w:numPr>
        <w:spacing w:line="240" w:lineRule="auto"/>
        <w:rPr>
          <w:rFonts w:ascii="Arial Rounded MT Bold" w:hAnsi="Arial Rounded MT Bold"/>
          <w:sz w:val="20"/>
          <w:szCs w:val="20"/>
        </w:rPr>
      </w:pPr>
      <w:r w:rsidRPr="00B77C99">
        <w:rPr>
          <w:rFonts w:ascii="Arial Rounded MT Bold" w:hAnsi="Arial Rounded MT Bold"/>
          <w:sz w:val="20"/>
          <w:szCs w:val="20"/>
        </w:rPr>
        <w:t>Each Ches</w:t>
      </w:r>
      <w:r w:rsidR="00E46DF6">
        <w:rPr>
          <w:rFonts w:ascii="Arial Rounded MT Bold" w:hAnsi="Arial Rounded MT Bold"/>
          <w:sz w:val="20"/>
          <w:szCs w:val="20"/>
        </w:rPr>
        <w:t xml:space="preserve">s Game is </w:t>
      </w:r>
      <w:r w:rsidR="00492B1D">
        <w:rPr>
          <w:rFonts w:ascii="Arial Rounded MT Bold" w:hAnsi="Arial Rounded MT Bold"/>
          <w:sz w:val="20"/>
          <w:szCs w:val="20"/>
        </w:rPr>
        <w:t xml:space="preserve">typically </w:t>
      </w:r>
      <w:r w:rsidR="00E46DF6">
        <w:rPr>
          <w:rFonts w:ascii="Arial Rounded MT Bold" w:hAnsi="Arial Rounded MT Bold"/>
          <w:sz w:val="20"/>
          <w:szCs w:val="20"/>
        </w:rPr>
        <w:t>made up of three stages</w:t>
      </w:r>
      <w:r w:rsidRPr="00B77C99">
        <w:rPr>
          <w:rFonts w:ascii="Arial Rounded MT Bold" w:hAnsi="Arial Rounded MT Bold"/>
          <w:sz w:val="20"/>
          <w:szCs w:val="20"/>
        </w:rPr>
        <w:t>.  The Opening,</w:t>
      </w:r>
      <w:r>
        <w:rPr>
          <w:rFonts w:ascii="Arial Rounded MT Bold" w:hAnsi="Arial Rounded MT Bold"/>
          <w:sz w:val="20"/>
          <w:szCs w:val="20"/>
        </w:rPr>
        <w:t xml:space="preserve"> </w:t>
      </w:r>
      <w:r w:rsidR="00BF7724">
        <w:rPr>
          <w:rFonts w:ascii="Arial Rounded MT Bold" w:hAnsi="Arial Rounded MT Bold"/>
          <w:sz w:val="20"/>
          <w:szCs w:val="20"/>
        </w:rPr>
        <w:t>the Middle Game and t</w:t>
      </w:r>
      <w:r w:rsidRPr="00B77C99">
        <w:rPr>
          <w:rFonts w:ascii="Arial Rounded MT Bold" w:hAnsi="Arial Rounded MT Bold"/>
          <w:sz w:val="20"/>
          <w:szCs w:val="20"/>
        </w:rPr>
        <w:t>he End Game.</w:t>
      </w:r>
    </w:p>
    <w:p w14:paraId="058AA205" w14:textId="0B5ECA17" w:rsidR="003C6620" w:rsidRDefault="00492B1D" w:rsidP="003C6620">
      <w:pPr>
        <w:spacing w:line="240" w:lineRule="auto"/>
        <w:rPr>
          <w:rFonts w:ascii="Arial Rounded MT Bold" w:hAnsi="Arial Rounded MT Bold"/>
          <w:sz w:val="20"/>
          <w:szCs w:val="20"/>
        </w:rPr>
      </w:pPr>
      <w:r>
        <w:rPr>
          <w:rFonts w:ascii="Arial Rounded MT Bold" w:hAnsi="Arial Rounded MT Bold"/>
          <w:sz w:val="20"/>
          <w:szCs w:val="20"/>
        </w:rPr>
        <w:t xml:space="preserve">In the OPENING you </w:t>
      </w:r>
      <w:r w:rsidR="003C6620">
        <w:rPr>
          <w:rFonts w:ascii="Arial Rounded MT Bold" w:hAnsi="Arial Rounded MT Bold"/>
          <w:sz w:val="20"/>
          <w:szCs w:val="20"/>
        </w:rPr>
        <w:t xml:space="preserve">want to do the following: </w:t>
      </w:r>
    </w:p>
    <w:p w14:paraId="058AA206" w14:textId="77777777" w:rsidR="003C6620" w:rsidRDefault="003C6620" w:rsidP="003C6620">
      <w:pPr>
        <w:pStyle w:val="ListParagraph"/>
        <w:numPr>
          <w:ilvl w:val="0"/>
          <w:numId w:val="5"/>
        </w:numPr>
        <w:spacing w:line="240" w:lineRule="auto"/>
        <w:rPr>
          <w:rFonts w:ascii="Arial Rounded MT Bold" w:hAnsi="Arial Rounded MT Bold"/>
          <w:sz w:val="20"/>
          <w:szCs w:val="20"/>
        </w:rPr>
      </w:pPr>
      <w:r>
        <w:rPr>
          <w:rFonts w:ascii="Arial Rounded MT Bold" w:hAnsi="Arial Rounded MT Bold"/>
          <w:sz w:val="20"/>
          <w:szCs w:val="20"/>
        </w:rPr>
        <w:t>Control the Center squares (e4, e5, d4, d5)</w:t>
      </w:r>
    </w:p>
    <w:p w14:paraId="058AA207" w14:textId="77777777" w:rsidR="003C6620" w:rsidRDefault="003C6620" w:rsidP="003C6620">
      <w:pPr>
        <w:pStyle w:val="ListParagraph"/>
        <w:numPr>
          <w:ilvl w:val="0"/>
          <w:numId w:val="5"/>
        </w:numPr>
        <w:spacing w:line="240" w:lineRule="auto"/>
        <w:rPr>
          <w:rFonts w:ascii="Arial Rounded MT Bold" w:hAnsi="Arial Rounded MT Bold"/>
          <w:sz w:val="20"/>
          <w:szCs w:val="20"/>
        </w:rPr>
      </w:pPr>
      <w:r>
        <w:rPr>
          <w:rFonts w:ascii="Arial Rounded MT Bold" w:hAnsi="Arial Rounded MT Bold"/>
          <w:sz w:val="20"/>
          <w:szCs w:val="20"/>
        </w:rPr>
        <w:t>Develop your minor Pieces (move your Knights and your Bishops toward the center to get into the game and prepare for castling)</w:t>
      </w:r>
    </w:p>
    <w:p w14:paraId="058AA208" w14:textId="77777777" w:rsidR="003C6620" w:rsidRDefault="003C6620" w:rsidP="003C6620">
      <w:pPr>
        <w:pStyle w:val="ListParagraph"/>
        <w:numPr>
          <w:ilvl w:val="0"/>
          <w:numId w:val="5"/>
        </w:numPr>
        <w:spacing w:line="240" w:lineRule="auto"/>
        <w:rPr>
          <w:rFonts w:ascii="Arial Rounded MT Bold" w:hAnsi="Arial Rounded MT Bold"/>
          <w:sz w:val="20"/>
          <w:szCs w:val="20"/>
        </w:rPr>
      </w:pPr>
      <w:r>
        <w:rPr>
          <w:rFonts w:ascii="Arial Rounded MT Bold" w:hAnsi="Arial Rounded MT Bold"/>
          <w:sz w:val="20"/>
          <w:szCs w:val="20"/>
        </w:rPr>
        <w:t>Castle the King into safety.</w:t>
      </w:r>
    </w:p>
    <w:p w14:paraId="058AA209" w14:textId="77777777" w:rsidR="003C6620" w:rsidRPr="00B77C99" w:rsidRDefault="003C6620" w:rsidP="003C6620">
      <w:pPr>
        <w:pStyle w:val="ListParagraph"/>
        <w:numPr>
          <w:ilvl w:val="0"/>
          <w:numId w:val="5"/>
        </w:numPr>
        <w:spacing w:line="240" w:lineRule="auto"/>
        <w:rPr>
          <w:rFonts w:ascii="Arial Rounded MT Bold" w:hAnsi="Arial Rounded MT Bold"/>
          <w:sz w:val="20"/>
          <w:szCs w:val="20"/>
        </w:rPr>
      </w:pPr>
      <w:r>
        <w:rPr>
          <w:rFonts w:ascii="Arial Rounded MT Bold" w:hAnsi="Arial Rounded MT Bold"/>
          <w:sz w:val="20"/>
          <w:szCs w:val="20"/>
        </w:rPr>
        <w:t>Connect your Rooks.</w:t>
      </w:r>
    </w:p>
    <w:p w14:paraId="058AA20A" w14:textId="77777777" w:rsidR="003C6620" w:rsidRDefault="003C6620" w:rsidP="00297A15">
      <w:pPr>
        <w:pStyle w:val="ListParagraph"/>
        <w:spacing w:line="240" w:lineRule="auto"/>
        <w:ind w:left="360"/>
        <w:rPr>
          <w:rFonts w:ascii="Arial Rounded MT Bold" w:hAnsi="Arial Rounded MT Bold"/>
          <w:b/>
          <w:sz w:val="20"/>
          <w:szCs w:val="20"/>
        </w:rPr>
      </w:pPr>
    </w:p>
    <w:p w14:paraId="058AA20B" w14:textId="0C9F7FF2" w:rsidR="003670AD" w:rsidRPr="003670AD" w:rsidRDefault="003670AD" w:rsidP="003670A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 xml:space="preserve">The MIDDLE GAME </w:t>
      </w:r>
      <w:r w:rsidR="00BF7724">
        <w:rPr>
          <w:rFonts w:ascii="Arial Rounded MT Bold" w:hAnsi="Arial Rounded MT Bold"/>
          <w:sz w:val="20"/>
          <w:szCs w:val="20"/>
        </w:rPr>
        <w:t>is the second stage</w:t>
      </w:r>
      <w:r w:rsidR="00BF7724" w:rsidRPr="00BF7724">
        <w:rPr>
          <w:rFonts w:ascii="Arial Rounded MT Bold" w:hAnsi="Arial Rounded MT Bold"/>
          <w:sz w:val="20"/>
          <w:szCs w:val="20"/>
        </w:rPr>
        <w:t xml:space="preserve"> of the game.  This usually starts once your minor and major pieces are developed and you have castled your king and connected your rooks.  This is where most of the action tak</w:t>
      </w:r>
      <w:r w:rsidR="008B269E">
        <w:rPr>
          <w:rFonts w:ascii="Arial Rounded MT Bold" w:hAnsi="Arial Rounded MT Bold"/>
          <w:sz w:val="20"/>
          <w:szCs w:val="20"/>
        </w:rPr>
        <w:t>es place through plans of attack using tactics and defending your own pieces.</w:t>
      </w:r>
    </w:p>
    <w:p w14:paraId="5EFF845B" w14:textId="77777777" w:rsidR="00BF7724" w:rsidRDefault="00BF7724" w:rsidP="003670AD">
      <w:pPr>
        <w:pStyle w:val="ListParagraph"/>
        <w:spacing w:line="240" w:lineRule="auto"/>
        <w:ind w:left="0"/>
        <w:rPr>
          <w:rFonts w:ascii="Arial Rounded MT Bold" w:hAnsi="Arial Rounded MT Bold"/>
          <w:sz w:val="20"/>
          <w:szCs w:val="20"/>
        </w:rPr>
      </w:pPr>
    </w:p>
    <w:p w14:paraId="058AA20E" w14:textId="70DB4EAB" w:rsidR="003670AD" w:rsidRDefault="003670AD" w:rsidP="003670AD">
      <w:pPr>
        <w:pStyle w:val="ListParagraph"/>
        <w:spacing w:line="240" w:lineRule="auto"/>
        <w:ind w:left="0"/>
        <w:rPr>
          <w:rFonts w:ascii="Arial Rounded MT Bold" w:hAnsi="Arial Rounded MT Bold"/>
          <w:sz w:val="20"/>
          <w:szCs w:val="20"/>
        </w:rPr>
      </w:pPr>
      <w:r w:rsidRPr="003670AD">
        <w:rPr>
          <w:rFonts w:ascii="Arial Rounded MT Bold" w:hAnsi="Arial Rounded MT Bold"/>
          <w:sz w:val="20"/>
          <w:szCs w:val="20"/>
        </w:rPr>
        <w:t xml:space="preserve">The END GAME </w:t>
      </w:r>
      <w:r w:rsidR="00BF7724">
        <w:rPr>
          <w:rFonts w:ascii="Arial Rounded MT Bold" w:hAnsi="Arial Rounded MT Bold"/>
          <w:sz w:val="20"/>
          <w:szCs w:val="20"/>
        </w:rPr>
        <w:t>is the last stage</w:t>
      </w:r>
      <w:r w:rsidR="00BF7724">
        <w:rPr>
          <w:rFonts w:ascii="Arial Rounded MT Bold" w:hAnsi="Arial Rounded MT Bold"/>
          <w:sz w:val="20"/>
          <w:szCs w:val="20"/>
        </w:rPr>
        <w:t xml:space="preserve"> of the game.  It is usually after most pieces are traded off.  If there are still pawns on the board, they will be in a race to promote before Checkmate occurs.  Also, the King becomes more active in the End Game.</w:t>
      </w:r>
    </w:p>
    <w:p w14:paraId="67EC573B" w14:textId="77777777" w:rsidR="00BF7724" w:rsidRDefault="00BF7724" w:rsidP="003670AD">
      <w:pPr>
        <w:pStyle w:val="ListParagraph"/>
        <w:spacing w:line="240" w:lineRule="auto"/>
        <w:ind w:left="0"/>
        <w:rPr>
          <w:rFonts w:ascii="Arial Rounded MT Bold" w:hAnsi="Arial Rounded MT Bold"/>
          <w:sz w:val="20"/>
          <w:szCs w:val="20"/>
        </w:rPr>
      </w:pPr>
    </w:p>
    <w:p w14:paraId="5FE24F34" w14:textId="2F6BF474" w:rsidR="00492B1D" w:rsidRDefault="00BF7724" w:rsidP="00492B1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 xml:space="preserve">When you attack the King with one of your pieces or pawns, it is called putting the King in CHECK.  It is a forcing move and </w:t>
      </w:r>
      <w:r w:rsidR="00492B1D">
        <w:rPr>
          <w:rFonts w:ascii="Arial Rounded MT Bold" w:hAnsi="Arial Rounded MT Bold"/>
          <w:sz w:val="20"/>
          <w:szCs w:val="20"/>
        </w:rPr>
        <w:t xml:space="preserve">the King must get out of Check.  If the King is trapped and can’t get out of the CHECK, </w:t>
      </w:r>
      <w:r w:rsidR="00492B1D">
        <w:rPr>
          <w:rFonts w:ascii="Arial Rounded MT Bold" w:hAnsi="Arial Rounded MT Bold"/>
          <w:sz w:val="20"/>
          <w:szCs w:val="20"/>
        </w:rPr>
        <w:t xml:space="preserve">this is CHECKMATE and the game is OVER.  </w:t>
      </w:r>
    </w:p>
    <w:p w14:paraId="17AA2FC1" w14:textId="7F183CD2" w:rsidR="00BF7724" w:rsidRDefault="00BF7724" w:rsidP="003670AD">
      <w:pPr>
        <w:pStyle w:val="ListParagraph"/>
        <w:spacing w:line="240" w:lineRule="auto"/>
        <w:ind w:left="0"/>
        <w:rPr>
          <w:rFonts w:ascii="Arial Rounded MT Bold" w:hAnsi="Arial Rounded MT Bold"/>
          <w:sz w:val="20"/>
          <w:szCs w:val="20"/>
        </w:rPr>
      </w:pPr>
    </w:p>
    <w:p w14:paraId="058AA20F" w14:textId="77777777" w:rsidR="003670AD" w:rsidRDefault="003670AD" w:rsidP="003670A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To get out of CHECK, you can do one of three things:</w:t>
      </w:r>
    </w:p>
    <w:p w14:paraId="058AA210" w14:textId="77777777" w:rsidR="003670AD" w:rsidRDefault="003670AD" w:rsidP="003670AD">
      <w:pPr>
        <w:pStyle w:val="ListParagraph"/>
        <w:spacing w:line="240" w:lineRule="auto"/>
        <w:ind w:left="0"/>
        <w:rPr>
          <w:rFonts w:ascii="Arial Rounded MT Bold" w:hAnsi="Arial Rounded MT Bold"/>
          <w:sz w:val="20"/>
          <w:szCs w:val="20"/>
        </w:rPr>
      </w:pPr>
    </w:p>
    <w:p w14:paraId="058AA211" w14:textId="18BB81C5" w:rsidR="003670AD" w:rsidRDefault="003670AD" w:rsidP="003670A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A: Move your King AWAY to a safe square.</w:t>
      </w:r>
      <w:r w:rsidR="00BF7724">
        <w:rPr>
          <w:rFonts w:ascii="Arial Rounded MT Bold" w:hAnsi="Arial Rounded MT Bold"/>
          <w:sz w:val="20"/>
          <w:szCs w:val="20"/>
        </w:rPr>
        <w:t xml:space="preserve"> (run away like chicken)</w:t>
      </w:r>
    </w:p>
    <w:p w14:paraId="058AA212" w14:textId="77777777" w:rsidR="003670AD" w:rsidRDefault="003670AD" w:rsidP="003670A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B: BLOCK the check with another piece.</w:t>
      </w:r>
    </w:p>
    <w:p w14:paraId="058AA213" w14:textId="77777777" w:rsidR="003670AD" w:rsidRDefault="003670AD" w:rsidP="003670A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C: CAPTURE: Capture the</w:t>
      </w:r>
      <w:r w:rsidR="00BC6081">
        <w:rPr>
          <w:rFonts w:ascii="Arial Rounded MT Bold" w:hAnsi="Arial Rounded MT Bold"/>
          <w:sz w:val="20"/>
          <w:szCs w:val="20"/>
        </w:rPr>
        <w:t xml:space="preserve"> attacking piece.  </w:t>
      </w:r>
    </w:p>
    <w:p w14:paraId="32019B31" w14:textId="0228A4C5" w:rsidR="002E3A7E" w:rsidRDefault="002E3A7E" w:rsidP="003670AD">
      <w:pPr>
        <w:pStyle w:val="ListParagraph"/>
        <w:spacing w:line="240" w:lineRule="auto"/>
        <w:ind w:left="0"/>
        <w:rPr>
          <w:rFonts w:ascii="Arial Rounded MT Bold" w:hAnsi="Arial Rounded MT Bold"/>
          <w:sz w:val="20"/>
          <w:szCs w:val="20"/>
        </w:rPr>
      </w:pPr>
    </w:p>
    <w:p w14:paraId="0BB6E2D4" w14:textId="55BB49B0" w:rsidR="002E3A7E" w:rsidRDefault="002E3A7E" w:rsidP="003670AD">
      <w:pPr>
        <w:pStyle w:val="ListParagraph"/>
        <w:spacing w:line="240" w:lineRule="auto"/>
        <w:ind w:left="0"/>
        <w:rPr>
          <w:rFonts w:ascii="Arial Rounded MT Bold" w:hAnsi="Arial Rounded MT Bold"/>
          <w:sz w:val="20"/>
          <w:szCs w:val="20"/>
        </w:rPr>
      </w:pPr>
      <w:r>
        <w:rPr>
          <w:rFonts w:ascii="Arial Rounded MT Bold" w:hAnsi="Arial Rounded MT Bold"/>
          <w:sz w:val="20"/>
          <w:szCs w:val="20"/>
        </w:rPr>
        <w:t xml:space="preserve">Remember that your pieces and pawns must work together to Checkmate the enemy King.  You want to control the number of squares that the King can move to.  Don’t waste moves checking the King without a purpose.  </w:t>
      </w:r>
      <w:r w:rsidR="0067243C">
        <w:rPr>
          <w:rFonts w:ascii="Arial Rounded MT Bold" w:hAnsi="Arial Rounded MT Bold"/>
          <w:sz w:val="20"/>
          <w:szCs w:val="20"/>
        </w:rPr>
        <w:t xml:space="preserve">Useless checks often allow your opponent to gain a tempo.  </w:t>
      </w:r>
      <w:r>
        <w:rPr>
          <w:rFonts w:ascii="Arial Rounded MT Bold" w:hAnsi="Arial Rounded MT Bold"/>
          <w:sz w:val="20"/>
          <w:szCs w:val="20"/>
        </w:rPr>
        <w:t>Some reasons to Check the King are:</w:t>
      </w:r>
    </w:p>
    <w:p w14:paraId="2A5F083D" w14:textId="77777777" w:rsidR="002E3A7E" w:rsidRDefault="002E3A7E" w:rsidP="003670AD">
      <w:pPr>
        <w:pStyle w:val="ListParagraph"/>
        <w:spacing w:line="240" w:lineRule="auto"/>
        <w:ind w:left="0"/>
        <w:rPr>
          <w:rFonts w:ascii="Arial Rounded MT Bold" w:hAnsi="Arial Rounded MT Bold"/>
          <w:sz w:val="20"/>
          <w:szCs w:val="20"/>
        </w:rPr>
      </w:pPr>
    </w:p>
    <w:p w14:paraId="76E2A5FE" w14:textId="1CBC7E08" w:rsidR="002E3A7E" w:rsidRDefault="002E3A7E" w:rsidP="002E3A7E">
      <w:pPr>
        <w:pStyle w:val="ListParagraph"/>
        <w:numPr>
          <w:ilvl w:val="0"/>
          <w:numId w:val="6"/>
        </w:numPr>
        <w:spacing w:line="240" w:lineRule="auto"/>
        <w:rPr>
          <w:rFonts w:ascii="Arial Rounded MT Bold" w:hAnsi="Arial Rounded MT Bold"/>
          <w:sz w:val="20"/>
          <w:szCs w:val="20"/>
        </w:rPr>
      </w:pPr>
      <w:r>
        <w:rPr>
          <w:rFonts w:ascii="Arial Rounded MT Bold" w:hAnsi="Arial Rounded MT Bold"/>
          <w:sz w:val="20"/>
          <w:szCs w:val="20"/>
        </w:rPr>
        <w:t>To prevent your enemy from being able to Castle.</w:t>
      </w:r>
    </w:p>
    <w:p w14:paraId="2D826202" w14:textId="68A7B287" w:rsidR="002E3A7E" w:rsidRDefault="002E3A7E" w:rsidP="002E3A7E">
      <w:pPr>
        <w:pStyle w:val="ListParagraph"/>
        <w:numPr>
          <w:ilvl w:val="0"/>
          <w:numId w:val="6"/>
        </w:numPr>
        <w:spacing w:line="240" w:lineRule="auto"/>
        <w:rPr>
          <w:rFonts w:ascii="Arial Rounded MT Bold" w:hAnsi="Arial Rounded MT Bold"/>
          <w:sz w:val="20"/>
          <w:szCs w:val="20"/>
        </w:rPr>
      </w:pPr>
      <w:r>
        <w:rPr>
          <w:rFonts w:ascii="Arial Rounded MT Bold" w:hAnsi="Arial Rounded MT Bold"/>
          <w:sz w:val="20"/>
          <w:szCs w:val="20"/>
        </w:rPr>
        <w:t>To Force a move so that you can defend an attack on one of your own pieces.</w:t>
      </w:r>
    </w:p>
    <w:p w14:paraId="6AD0D5D1" w14:textId="2C390B0D" w:rsidR="002E3A7E" w:rsidRDefault="002E3A7E" w:rsidP="002E3A7E">
      <w:pPr>
        <w:pStyle w:val="ListParagraph"/>
        <w:numPr>
          <w:ilvl w:val="0"/>
          <w:numId w:val="6"/>
        </w:numPr>
        <w:spacing w:line="240" w:lineRule="auto"/>
        <w:rPr>
          <w:rFonts w:ascii="Arial Rounded MT Bold" w:hAnsi="Arial Rounded MT Bold"/>
          <w:sz w:val="20"/>
          <w:szCs w:val="20"/>
        </w:rPr>
      </w:pPr>
      <w:r>
        <w:rPr>
          <w:rFonts w:ascii="Arial Rounded MT Bold" w:hAnsi="Arial Rounded MT Bold"/>
          <w:sz w:val="20"/>
          <w:szCs w:val="20"/>
        </w:rPr>
        <w:t>To Force a move so that you can advance a Pawn.</w:t>
      </w:r>
    </w:p>
    <w:p w14:paraId="2DDF0BDE" w14:textId="60D70895" w:rsidR="0067243C" w:rsidRDefault="0067243C" w:rsidP="002E3A7E">
      <w:pPr>
        <w:pStyle w:val="ListParagraph"/>
        <w:numPr>
          <w:ilvl w:val="0"/>
          <w:numId w:val="6"/>
        </w:numPr>
        <w:spacing w:line="240" w:lineRule="auto"/>
        <w:rPr>
          <w:rFonts w:ascii="Arial Rounded MT Bold" w:hAnsi="Arial Rounded MT Bold"/>
          <w:sz w:val="20"/>
          <w:szCs w:val="20"/>
        </w:rPr>
      </w:pPr>
      <w:r>
        <w:rPr>
          <w:rFonts w:ascii="Arial Rounded MT Bold" w:hAnsi="Arial Rounded MT Bold"/>
          <w:sz w:val="20"/>
          <w:szCs w:val="20"/>
        </w:rPr>
        <w:t>As part of a combination in a tactic.</w:t>
      </w:r>
    </w:p>
    <w:p w14:paraId="0AC46A92" w14:textId="5BA6ED00" w:rsidR="0067243C" w:rsidRDefault="0067243C" w:rsidP="002E3A7E">
      <w:pPr>
        <w:pStyle w:val="ListParagraph"/>
        <w:numPr>
          <w:ilvl w:val="0"/>
          <w:numId w:val="6"/>
        </w:numPr>
        <w:spacing w:line="240" w:lineRule="auto"/>
        <w:rPr>
          <w:rFonts w:ascii="Arial Rounded MT Bold" w:hAnsi="Arial Rounded MT Bold"/>
          <w:sz w:val="20"/>
          <w:szCs w:val="20"/>
        </w:rPr>
      </w:pPr>
      <w:r>
        <w:rPr>
          <w:rFonts w:ascii="Arial Rounded MT Bold" w:hAnsi="Arial Rounded MT Bold"/>
          <w:sz w:val="20"/>
          <w:szCs w:val="20"/>
        </w:rPr>
        <w:t>To avoid a Checkmate.</w:t>
      </w:r>
    </w:p>
    <w:p w14:paraId="4E7B9219" w14:textId="500DE7E3" w:rsidR="00492B1D" w:rsidRDefault="00492B1D" w:rsidP="003670AD">
      <w:pPr>
        <w:pStyle w:val="ListParagraph"/>
        <w:spacing w:line="240" w:lineRule="auto"/>
        <w:ind w:left="0"/>
        <w:rPr>
          <w:rFonts w:ascii="Arial Rounded MT Bold" w:hAnsi="Arial Rounded MT Bold"/>
          <w:sz w:val="20"/>
          <w:szCs w:val="20"/>
        </w:rPr>
      </w:pPr>
    </w:p>
    <w:p w14:paraId="058AA217" w14:textId="77777777" w:rsidR="00297A15" w:rsidRPr="00B07021" w:rsidRDefault="00297A15" w:rsidP="00492B1D">
      <w:pPr>
        <w:pStyle w:val="ListParagraph"/>
        <w:spacing w:line="240" w:lineRule="auto"/>
        <w:ind w:left="0"/>
        <w:rPr>
          <w:rFonts w:ascii="Arial Rounded MT Bold" w:hAnsi="Arial Rounded MT Bold"/>
          <w:b/>
          <w:sz w:val="20"/>
          <w:szCs w:val="20"/>
          <w:u w:val="single"/>
        </w:rPr>
      </w:pPr>
      <w:r w:rsidRPr="00B07021">
        <w:rPr>
          <w:rFonts w:ascii="Arial Rounded MT Bold" w:hAnsi="Arial Rounded MT Bold"/>
          <w:b/>
          <w:sz w:val="20"/>
          <w:szCs w:val="20"/>
          <w:u w:val="single"/>
        </w:rPr>
        <w:t>Terms:</w:t>
      </w:r>
    </w:p>
    <w:p w14:paraId="058AA218" w14:textId="77777777" w:rsidR="00297A15" w:rsidRPr="00B07021" w:rsidRDefault="00297A15" w:rsidP="00492B1D">
      <w:pPr>
        <w:pStyle w:val="ListParagraph"/>
        <w:spacing w:line="240" w:lineRule="auto"/>
        <w:ind w:left="0"/>
        <w:rPr>
          <w:rFonts w:ascii="Arial Rounded MT Bold" w:hAnsi="Arial Rounded MT Bold"/>
          <w:b/>
          <w:sz w:val="20"/>
          <w:szCs w:val="20"/>
        </w:rPr>
      </w:pPr>
    </w:p>
    <w:p w14:paraId="058AA21F" w14:textId="03C9D75A" w:rsidR="00E46DF6" w:rsidRDefault="00E46DF6" w:rsidP="00492B1D">
      <w:pPr>
        <w:pStyle w:val="ListParagraph"/>
        <w:spacing w:line="240" w:lineRule="auto"/>
        <w:ind w:left="0"/>
        <w:rPr>
          <w:rFonts w:ascii="Arial Rounded MT Bold" w:hAnsi="Arial Rounded MT Bold"/>
          <w:sz w:val="20"/>
          <w:szCs w:val="20"/>
        </w:rPr>
      </w:pPr>
      <w:r w:rsidRPr="003670AD">
        <w:rPr>
          <w:rFonts w:ascii="Arial Rounded MT Bold" w:hAnsi="Arial Rounded MT Bold"/>
          <w:b/>
          <w:sz w:val="20"/>
          <w:szCs w:val="20"/>
        </w:rPr>
        <w:t>Passed Pawn</w:t>
      </w:r>
      <w:r w:rsidR="003670AD">
        <w:rPr>
          <w:rFonts w:ascii="Arial Rounded MT Bold" w:hAnsi="Arial Rounded MT Bold"/>
          <w:sz w:val="20"/>
          <w:szCs w:val="20"/>
        </w:rPr>
        <w:t>-When you have a pawn th</w:t>
      </w:r>
      <w:r w:rsidR="00BF7724">
        <w:rPr>
          <w:rFonts w:ascii="Arial Rounded MT Bold" w:hAnsi="Arial Rounded MT Bold"/>
          <w:sz w:val="20"/>
          <w:szCs w:val="20"/>
        </w:rPr>
        <w:t>at can safely make it to your en</w:t>
      </w:r>
      <w:r w:rsidR="003670AD">
        <w:rPr>
          <w:rFonts w:ascii="Arial Rounded MT Bold" w:hAnsi="Arial Rounded MT Bold"/>
          <w:sz w:val="20"/>
          <w:szCs w:val="20"/>
        </w:rPr>
        <w:t>emy side and can be promoted.</w:t>
      </w:r>
    </w:p>
    <w:p w14:paraId="058AA220" w14:textId="77777777" w:rsidR="00E46DF6" w:rsidRDefault="00E46DF6" w:rsidP="00492B1D">
      <w:pPr>
        <w:pStyle w:val="ListParagraph"/>
        <w:spacing w:line="240" w:lineRule="auto"/>
        <w:ind w:left="0"/>
        <w:rPr>
          <w:rFonts w:ascii="Arial Rounded MT Bold" w:hAnsi="Arial Rounded MT Bold"/>
          <w:sz w:val="20"/>
          <w:szCs w:val="20"/>
        </w:rPr>
      </w:pPr>
    </w:p>
    <w:p w14:paraId="29A5F4E0" w14:textId="5D408CC7" w:rsidR="0067243C" w:rsidRPr="0067243C" w:rsidRDefault="0067243C" w:rsidP="00492B1D">
      <w:pPr>
        <w:pStyle w:val="ListParagraph"/>
        <w:spacing w:line="240" w:lineRule="auto"/>
        <w:ind w:left="0"/>
        <w:rPr>
          <w:rFonts w:ascii="Arial Rounded MT Bold" w:hAnsi="Arial Rounded MT Bold"/>
          <w:sz w:val="20"/>
          <w:szCs w:val="20"/>
        </w:rPr>
      </w:pPr>
      <w:r w:rsidRPr="0067243C">
        <w:rPr>
          <w:rFonts w:ascii="Arial Rounded MT Bold" w:hAnsi="Arial Rounded MT Bold"/>
          <w:b/>
          <w:sz w:val="20"/>
          <w:szCs w:val="20"/>
        </w:rPr>
        <w:t>Tempo-</w:t>
      </w:r>
      <w:r>
        <w:rPr>
          <w:rFonts w:ascii="Arial" w:hAnsi="Arial" w:cs="Arial"/>
          <w:color w:val="252525"/>
          <w:sz w:val="21"/>
          <w:szCs w:val="21"/>
          <w:shd w:val="clear" w:color="auto" w:fill="FFFFFF"/>
        </w:rPr>
        <w:t xml:space="preserve"> </w:t>
      </w:r>
      <w:r w:rsidRPr="0067243C">
        <w:rPr>
          <w:rFonts w:ascii="Arial Rounded MT Bold" w:hAnsi="Arial Rounded MT Bold" w:cs="Arial"/>
          <w:color w:val="252525"/>
          <w:sz w:val="21"/>
          <w:szCs w:val="21"/>
          <w:shd w:val="clear" w:color="auto" w:fill="FFFFFF"/>
        </w:rPr>
        <w:t xml:space="preserve">The amount of moves.  </w:t>
      </w:r>
      <w:r w:rsidRPr="0067243C">
        <w:rPr>
          <w:rFonts w:ascii="Arial Rounded MT Bold" w:hAnsi="Arial Rounded MT Bold" w:cs="Arial"/>
          <w:color w:val="252525"/>
          <w:sz w:val="21"/>
          <w:szCs w:val="21"/>
          <w:shd w:val="clear" w:color="auto" w:fill="FFFFFF"/>
        </w:rPr>
        <w:t>A loss of a tempo would be taking two moves where one would do. This may, or may not, be critical in the early stages of a game</w:t>
      </w:r>
      <w:r w:rsidRPr="0067243C">
        <w:rPr>
          <w:rFonts w:ascii="Arial Rounded MT Bold" w:hAnsi="Arial Rounded MT Bold" w:cs="Arial"/>
          <w:color w:val="252525"/>
          <w:sz w:val="21"/>
          <w:szCs w:val="21"/>
          <w:shd w:val="clear" w:color="auto" w:fill="FFFFFF"/>
        </w:rPr>
        <w:t>.  When you move the same piece twice allowing your opponent and extra move to develop his pieces.</w:t>
      </w:r>
    </w:p>
    <w:p w14:paraId="34711A2A" w14:textId="77777777" w:rsidR="0067243C" w:rsidRPr="0067243C" w:rsidRDefault="0067243C" w:rsidP="00492B1D">
      <w:pPr>
        <w:pStyle w:val="ListParagraph"/>
        <w:spacing w:line="240" w:lineRule="auto"/>
        <w:ind w:left="0"/>
        <w:rPr>
          <w:rFonts w:ascii="Arial Rounded MT Bold" w:hAnsi="Arial Rounded MT Bold"/>
          <w:sz w:val="20"/>
          <w:szCs w:val="20"/>
        </w:rPr>
      </w:pPr>
    </w:p>
    <w:p w14:paraId="735081FD" w14:textId="545483E4" w:rsidR="00492B1D" w:rsidRDefault="00492B1D" w:rsidP="00492B1D">
      <w:pPr>
        <w:pStyle w:val="ListParagraph"/>
        <w:spacing w:line="240" w:lineRule="auto"/>
        <w:ind w:left="0"/>
        <w:rPr>
          <w:rFonts w:ascii="Arial Rounded MT Bold" w:hAnsi="Arial Rounded MT Bold"/>
          <w:sz w:val="20"/>
          <w:szCs w:val="20"/>
        </w:rPr>
      </w:pPr>
      <w:r w:rsidRPr="00492B1D">
        <w:rPr>
          <w:rFonts w:ascii="Arial Rounded MT Bold" w:hAnsi="Arial Rounded MT Bold"/>
          <w:b/>
          <w:sz w:val="20"/>
          <w:szCs w:val="20"/>
        </w:rPr>
        <w:lastRenderedPageBreak/>
        <w:t>Opposition</w:t>
      </w:r>
      <w:r>
        <w:rPr>
          <w:rFonts w:ascii="Arial Rounded MT Bold" w:hAnsi="Arial Rounded MT Bold"/>
          <w:sz w:val="20"/>
          <w:szCs w:val="20"/>
        </w:rPr>
        <w:t xml:space="preserve">- Your King can never occupy a square next to the enemy King.  Think of there being a magnetic force field preventing the Kings from touching.  This will be an important concept to understand later when you use Opposition in the End Game to </w:t>
      </w:r>
      <w:r w:rsidR="002E3A7E">
        <w:rPr>
          <w:rFonts w:ascii="Arial Rounded MT Bold" w:hAnsi="Arial Rounded MT Bold"/>
          <w:sz w:val="20"/>
          <w:szCs w:val="20"/>
        </w:rPr>
        <w:t xml:space="preserve">help </w:t>
      </w:r>
      <w:r>
        <w:rPr>
          <w:rFonts w:ascii="Arial Rounded MT Bold" w:hAnsi="Arial Rounded MT Bold"/>
          <w:sz w:val="20"/>
          <w:szCs w:val="20"/>
        </w:rPr>
        <w:t xml:space="preserve">promote a passed pawn.  </w:t>
      </w:r>
    </w:p>
    <w:p w14:paraId="2057CB54" w14:textId="77777777" w:rsidR="00492B1D" w:rsidRDefault="00492B1D" w:rsidP="00492B1D">
      <w:pPr>
        <w:pStyle w:val="ListParagraph"/>
        <w:spacing w:line="240" w:lineRule="auto"/>
        <w:ind w:left="0"/>
        <w:rPr>
          <w:rFonts w:ascii="Arial Rounded MT Bold" w:hAnsi="Arial Rounded MT Bold"/>
          <w:sz w:val="20"/>
          <w:szCs w:val="20"/>
        </w:rPr>
      </w:pPr>
    </w:p>
    <w:p w14:paraId="471A9B05" w14:textId="68812A91" w:rsidR="00492B1D" w:rsidRDefault="00492B1D" w:rsidP="002E3A7E">
      <w:pPr>
        <w:pStyle w:val="ListParagraph"/>
        <w:spacing w:line="240" w:lineRule="auto"/>
        <w:ind w:left="0"/>
        <w:jc w:val="center"/>
        <w:rPr>
          <w:rFonts w:ascii="Arial Rounded MT Bold" w:hAnsi="Arial Rounded MT Bold"/>
          <w:sz w:val="20"/>
          <w:szCs w:val="20"/>
        </w:rPr>
      </w:pPr>
      <w:bookmarkStart w:id="0" w:name="_GoBack"/>
      <w:r>
        <w:rPr>
          <w:rFonts w:ascii="Arial Rounded MT Bold" w:hAnsi="Arial Rounded MT Bold"/>
          <w:noProof/>
          <w:sz w:val="20"/>
          <w:szCs w:val="20"/>
        </w:rPr>
        <w:drawing>
          <wp:inline distT="0" distB="0" distL="0" distR="0" wp14:anchorId="3E4AE8CC" wp14:editId="7267895A">
            <wp:extent cx="1879600" cy="1913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opposition.png"/>
                    <pic:cNvPicPr/>
                  </pic:nvPicPr>
                  <pic:blipFill>
                    <a:blip r:embed="rId8">
                      <a:extLst>
                        <a:ext uri="{28A0092B-C50C-407E-A947-70E740481C1C}">
                          <a14:useLocalDpi xmlns:a14="http://schemas.microsoft.com/office/drawing/2010/main" val="0"/>
                        </a:ext>
                      </a:extLst>
                    </a:blip>
                    <a:stretch>
                      <a:fillRect/>
                    </a:stretch>
                  </pic:blipFill>
                  <pic:spPr>
                    <a:xfrm>
                      <a:off x="0" y="0"/>
                      <a:ext cx="1908909" cy="1943437"/>
                    </a:xfrm>
                    <a:prstGeom prst="rect">
                      <a:avLst/>
                    </a:prstGeom>
                  </pic:spPr>
                </pic:pic>
              </a:graphicData>
            </a:graphic>
          </wp:inline>
        </w:drawing>
      </w:r>
      <w:bookmarkEnd w:id="0"/>
    </w:p>
    <w:p w14:paraId="4244115E" w14:textId="77777777" w:rsidR="00492B1D" w:rsidRDefault="00492B1D" w:rsidP="00492B1D">
      <w:pPr>
        <w:pStyle w:val="ListParagraph"/>
        <w:spacing w:line="240" w:lineRule="auto"/>
        <w:ind w:left="0"/>
        <w:rPr>
          <w:rFonts w:ascii="Arial Rounded MT Bold" w:hAnsi="Arial Rounded MT Bold"/>
          <w:sz w:val="20"/>
          <w:szCs w:val="20"/>
        </w:rPr>
      </w:pPr>
    </w:p>
    <w:p w14:paraId="058AA221" w14:textId="77777777" w:rsidR="00B77C99" w:rsidRDefault="003670AD" w:rsidP="00492B1D">
      <w:pPr>
        <w:pStyle w:val="ListParagraph"/>
        <w:spacing w:line="240" w:lineRule="auto"/>
        <w:ind w:left="0"/>
        <w:rPr>
          <w:rFonts w:ascii="Arial Rounded MT Bold" w:hAnsi="Arial Rounded MT Bold"/>
          <w:b/>
          <w:sz w:val="20"/>
          <w:szCs w:val="20"/>
        </w:rPr>
      </w:pPr>
      <w:r>
        <w:rPr>
          <w:rFonts w:ascii="Arial Rounded MT Bold" w:hAnsi="Arial Rounded MT Bold"/>
          <w:b/>
          <w:sz w:val="20"/>
          <w:szCs w:val="20"/>
        </w:rPr>
        <w:t xml:space="preserve">Check- </w:t>
      </w:r>
      <w:r w:rsidRPr="003670AD">
        <w:rPr>
          <w:rFonts w:ascii="Arial Rounded MT Bold" w:hAnsi="Arial Rounded MT Bold"/>
          <w:sz w:val="20"/>
          <w:szCs w:val="20"/>
        </w:rPr>
        <w:t>When a King is under attack by a Piece or pawn.  A check is a forcing move. The King must get out of Check.</w:t>
      </w:r>
      <w:r>
        <w:rPr>
          <w:rFonts w:ascii="Arial Rounded MT Bold" w:hAnsi="Arial Rounded MT Bold"/>
          <w:b/>
          <w:sz w:val="20"/>
          <w:szCs w:val="20"/>
        </w:rPr>
        <w:t xml:space="preserve">  </w:t>
      </w:r>
    </w:p>
    <w:p w14:paraId="058AA222" w14:textId="77777777" w:rsidR="003670AD" w:rsidRDefault="003670AD" w:rsidP="00492B1D">
      <w:pPr>
        <w:pStyle w:val="ListParagraph"/>
        <w:spacing w:line="240" w:lineRule="auto"/>
        <w:ind w:left="0"/>
        <w:rPr>
          <w:rFonts w:ascii="Arial Rounded MT Bold" w:hAnsi="Arial Rounded MT Bold"/>
          <w:b/>
          <w:sz w:val="20"/>
          <w:szCs w:val="20"/>
        </w:rPr>
      </w:pPr>
    </w:p>
    <w:p w14:paraId="058AA223" w14:textId="77777777" w:rsidR="003670AD" w:rsidRDefault="00BC6081" w:rsidP="00492B1D">
      <w:pPr>
        <w:pStyle w:val="ListParagraph"/>
        <w:spacing w:line="240" w:lineRule="auto"/>
        <w:ind w:left="0"/>
        <w:rPr>
          <w:rFonts w:ascii="Arial Rounded MT Bold" w:hAnsi="Arial Rounded MT Bold"/>
          <w:sz w:val="20"/>
          <w:szCs w:val="20"/>
        </w:rPr>
      </w:pPr>
      <w:r>
        <w:rPr>
          <w:rFonts w:ascii="Arial Rounded MT Bold" w:hAnsi="Arial Rounded MT Bold"/>
          <w:b/>
          <w:sz w:val="20"/>
          <w:szCs w:val="20"/>
        </w:rPr>
        <w:t xml:space="preserve">Checkmate- </w:t>
      </w:r>
      <w:r>
        <w:rPr>
          <w:rFonts w:ascii="Arial Rounded MT Bold" w:hAnsi="Arial Rounded MT Bold"/>
          <w:sz w:val="20"/>
          <w:szCs w:val="20"/>
        </w:rPr>
        <w:t>When a King is trapped and has no safe place to go.</w:t>
      </w:r>
    </w:p>
    <w:p w14:paraId="058AA225" w14:textId="77777777" w:rsidR="00BC6081" w:rsidRDefault="00BC6081" w:rsidP="00492B1D">
      <w:pPr>
        <w:pStyle w:val="ListParagraph"/>
        <w:spacing w:line="240" w:lineRule="auto"/>
        <w:ind w:left="0"/>
        <w:rPr>
          <w:rFonts w:ascii="Arial Rounded MT Bold" w:hAnsi="Arial Rounded MT Bold"/>
          <w:sz w:val="20"/>
          <w:szCs w:val="20"/>
        </w:rPr>
      </w:pPr>
      <w:r w:rsidRPr="00BC6081">
        <w:rPr>
          <w:rFonts w:ascii="Arial Rounded MT Bold" w:hAnsi="Arial Rounded MT Bold"/>
          <w:b/>
          <w:sz w:val="20"/>
          <w:szCs w:val="20"/>
        </w:rPr>
        <w:t>Stalemate-</w:t>
      </w:r>
      <w:r>
        <w:rPr>
          <w:rFonts w:ascii="Arial Rounded MT Bold" w:hAnsi="Arial Rounded MT Bold"/>
          <w:sz w:val="20"/>
          <w:szCs w:val="20"/>
        </w:rPr>
        <w:t xml:space="preserve"> When there are no safe moves on the board, but the King is NOT in CHECK.  This results in a draw.</w:t>
      </w:r>
    </w:p>
    <w:p w14:paraId="0D772934" w14:textId="77777777" w:rsidR="002E3A7E" w:rsidRPr="00BC6081" w:rsidRDefault="002E3A7E" w:rsidP="00492B1D">
      <w:pPr>
        <w:pStyle w:val="ListParagraph"/>
        <w:spacing w:line="240" w:lineRule="auto"/>
        <w:ind w:left="0"/>
        <w:rPr>
          <w:rFonts w:ascii="Arial Rounded MT Bold" w:hAnsi="Arial Rounded MT Bold"/>
          <w:sz w:val="20"/>
          <w:szCs w:val="20"/>
        </w:rPr>
      </w:pPr>
    </w:p>
    <w:p w14:paraId="444271EF" w14:textId="77777777" w:rsidR="002E3A7E" w:rsidRDefault="002E3A7E" w:rsidP="002E3A7E">
      <w:pPr>
        <w:pStyle w:val="ListParagraph"/>
        <w:spacing w:line="240" w:lineRule="auto"/>
        <w:ind w:left="0"/>
        <w:rPr>
          <w:rFonts w:ascii="Arial Rounded MT Bold" w:hAnsi="Arial Rounded MT Bold"/>
          <w:sz w:val="20"/>
          <w:szCs w:val="20"/>
        </w:rPr>
      </w:pPr>
      <w:r w:rsidRPr="003D0734">
        <w:rPr>
          <w:rFonts w:ascii="Arial Rounded MT Bold" w:hAnsi="Arial Rounded MT Bold"/>
          <w:b/>
          <w:sz w:val="20"/>
          <w:szCs w:val="20"/>
        </w:rPr>
        <w:t>En Passant:</w:t>
      </w:r>
      <w:r>
        <w:rPr>
          <w:rFonts w:ascii="Arial Rounded MT Bold" w:hAnsi="Arial Rounded MT Bold"/>
          <w:sz w:val="20"/>
          <w:szCs w:val="20"/>
        </w:rPr>
        <w:t xml:space="preserve">  </w:t>
      </w:r>
      <w:r w:rsidRPr="003D0734">
        <w:rPr>
          <w:rFonts w:ascii="Arial Rounded MT Bold" w:hAnsi="Arial Rounded MT Bold"/>
          <w:sz w:val="20"/>
          <w:szCs w:val="20"/>
        </w:rPr>
        <w:t>This is a special Pawn rule.  It does not get played very often.  This only applies when you get a pawn to the 5</w:t>
      </w:r>
      <w:r w:rsidRPr="003D0734">
        <w:rPr>
          <w:rFonts w:ascii="Arial Rounded MT Bold" w:hAnsi="Arial Rounded MT Bold"/>
          <w:sz w:val="20"/>
          <w:szCs w:val="20"/>
          <w:vertAlign w:val="superscript"/>
        </w:rPr>
        <w:t>th</w:t>
      </w:r>
      <w:r w:rsidRPr="003D0734">
        <w:rPr>
          <w:rFonts w:ascii="Arial Rounded MT Bold" w:hAnsi="Arial Rounded MT Bold"/>
          <w:sz w:val="20"/>
          <w:szCs w:val="20"/>
        </w:rPr>
        <w:t xml:space="preserve"> rank for White or the 4</w:t>
      </w:r>
      <w:r w:rsidRPr="003D0734">
        <w:rPr>
          <w:rFonts w:ascii="Arial Rounded MT Bold" w:hAnsi="Arial Rounded MT Bold"/>
          <w:sz w:val="20"/>
          <w:szCs w:val="20"/>
          <w:vertAlign w:val="superscript"/>
        </w:rPr>
        <w:t>nd</w:t>
      </w:r>
      <w:r w:rsidRPr="003D0734">
        <w:rPr>
          <w:rFonts w:ascii="Arial Rounded MT Bold" w:hAnsi="Arial Rounded MT Bold"/>
          <w:sz w:val="20"/>
          <w:szCs w:val="20"/>
        </w:rPr>
        <w:t xml:space="preserve"> rank for Black.  If your opponent then chooses to initially move his pawn 2 spaces from his starting position (placing his next to your pawn), you may capture that pawn as though he only moved 1 space from his starting position.  You only have this one opportunity to capture this way.</w:t>
      </w:r>
      <w:r>
        <w:rPr>
          <w:rFonts w:ascii="Arial Rounded MT Bold" w:hAnsi="Arial Rounded MT Bold"/>
          <w:sz w:val="20"/>
          <w:szCs w:val="20"/>
        </w:rPr>
        <w:t xml:space="preserve">  </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81"/>
      </w:tblGrid>
      <w:tr w:rsidR="00550614" w:rsidRPr="00550614" w14:paraId="058AA229" w14:textId="77777777" w:rsidTr="00550614">
        <w:trPr>
          <w:tblCellSpacing w:w="15" w:type="dxa"/>
          <w:jc w:val="center"/>
        </w:trPr>
        <w:tc>
          <w:tcPr>
            <w:tcW w:w="0" w:type="auto"/>
            <w:gridSpan w:val="3"/>
            <w:tcBorders>
              <w:top w:val="nil"/>
              <w:left w:val="nil"/>
              <w:bottom w:val="nil"/>
              <w:right w:val="nil"/>
            </w:tcBorders>
            <w:shd w:val="clear" w:color="auto" w:fill="FFFFFF"/>
            <w:vAlign w:val="center"/>
            <w:hideMark/>
          </w:tcPr>
          <w:p w14:paraId="058AA228" w14:textId="77777777" w:rsidR="00550614" w:rsidRPr="00550614" w:rsidRDefault="00550614" w:rsidP="00550614">
            <w:pPr>
              <w:spacing w:after="0" w:line="224" w:lineRule="atLeast"/>
              <w:jc w:val="center"/>
              <w:rPr>
                <w:rFonts w:ascii="Arial" w:eastAsia="Times New Roman" w:hAnsi="Arial" w:cs="Arial"/>
                <w:color w:val="252525"/>
                <w:sz w:val="14"/>
                <w:szCs w:val="14"/>
              </w:rPr>
            </w:pPr>
          </w:p>
        </w:tc>
      </w:tr>
      <w:tr w:rsidR="00550614" w:rsidRPr="00550614" w14:paraId="058AA22D" w14:textId="77777777" w:rsidTr="00550614">
        <w:trPr>
          <w:tblCellSpacing w:w="15" w:type="dxa"/>
          <w:jc w:val="center"/>
        </w:trPr>
        <w:tc>
          <w:tcPr>
            <w:tcW w:w="0" w:type="auto"/>
            <w:shd w:val="clear" w:color="auto" w:fill="FFFFFF"/>
            <w:hideMark/>
          </w:tcPr>
          <w:p w14:paraId="058AA22A" w14:textId="77777777" w:rsidR="00550614" w:rsidRPr="00550614" w:rsidRDefault="00550614" w:rsidP="00550614">
            <w:pPr>
              <w:shd w:val="clear" w:color="auto" w:fill="F9F9F9"/>
              <w:spacing w:line="336" w:lineRule="atLeast"/>
              <w:rPr>
                <w:rFonts w:ascii="Arial" w:eastAsia="Times New Roman" w:hAnsi="Arial" w:cs="Arial"/>
                <w:color w:val="252525"/>
                <w:sz w:val="12"/>
                <w:szCs w:val="12"/>
              </w:rPr>
            </w:pPr>
          </w:p>
        </w:tc>
        <w:tc>
          <w:tcPr>
            <w:tcW w:w="0" w:type="auto"/>
            <w:shd w:val="clear" w:color="auto" w:fill="FFFFFF"/>
            <w:hideMark/>
          </w:tcPr>
          <w:p w14:paraId="058AA22B" w14:textId="77777777" w:rsidR="00550614" w:rsidRPr="00550614" w:rsidRDefault="00550614" w:rsidP="00550614">
            <w:pPr>
              <w:shd w:val="clear" w:color="auto" w:fill="F9F9F9"/>
              <w:spacing w:line="336" w:lineRule="atLeast"/>
              <w:rPr>
                <w:rFonts w:ascii="Arial" w:eastAsia="Times New Roman" w:hAnsi="Arial" w:cs="Arial"/>
                <w:color w:val="252525"/>
                <w:sz w:val="12"/>
                <w:szCs w:val="12"/>
              </w:rPr>
            </w:pPr>
          </w:p>
        </w:tc>
        <w:tc>
          <w:tcPr>
            <w:tcW w:w="0" w:type="auto"/>
            <w:shd w:val="clear" w:color="auto" w:fill="FFFFFF"/>
            <w:hideMark/>
          </w:tcPr>
          <w:p w14:paraId="058AA22C" w14:textId="77777777" w:rsidR="00550614" w:rsidRPr="00550614" w:rsidRDefault="00550614" w:rsidP="00550614">
            <w:pPr>
              <w:shd w:val="clear" w:color="auto" w:fill="F9F9F9"/>
              <w:spacing w:line="336" w:lineRule="atLeast"/>
              <w:rPr>
                <w:rFonts w:ascii="Arial" w:eastAsia="Times New Roman" w:hAnsi="Arial" w:cs="Arial"/>
                <w:color w:val="252525"/>
                <w:sz w:val="12"/>
                <w:szCs w:val="12"/>
              </w:rPr>
            </w:pPr>
          </w:p>
        </w:tc>
      </w:tr>
    </w:tbl>
    <w:p w14:paraId="058AA22E" w14:textId="77777777" w:rsidR="00550614" w:rsidRDefault="00550614" w:rsidP="00550614">
      <w:pPr>
        <w:jc w:val="center"/>
        <w:rPr>
          <w:rFonts w:ascii="Arial Rounded MT Bold" w:hAnsi="Arial Rounded MT Bold"/>
          <w:sz w:val="20"/>
          <w:szCs w:val="20"/>
        </w:rPr>
      </w:pPr>
      <w:r>
        <w:rPr>
          <w:rFonts w:ascii="Arial Rounded MT Bold" w:hAnsi="Arial Rounded MT Bold"/>
          <w:noProof/>
          <w:sz w:val="20"/>
          <w:szCs w:val="20"/>
        </w:rPr>
        <w:drawing>
          <wp:inline distT="0" distB="0" distL="0" distR="0" wp14:anchorId="058AA230" wp14:editId="211D7669">
            <wp:extent cx="2286000" cy="2298193"/>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9" cstate="print"/>
                    <a:srcRect/>
                    <a:stretch>
                      <a:fillRect/>
                    </a:stretch>
                  </pic:blipFill>
                  <pic:spPr bwMode="auto">
                    <a:xfrm>
                      <a:off x="0" y="0"/>
                      <a:ext cx="2299914" cy="2312181"/>
                    </a:xfrm>
                    <a:prstGeom prst="rect">
                      <a:avLst/>
                    </a:prstGeom>
                    <a:noFill/>
                    <a:ln w="9525">
                      <a:noFill/>
                      <a:miter lim="800000"/>
                      <a:headEnd/>
                      <a:tailEnd/>
                    </a:ln>
                  </pic:spPr>
                </pic:pic>
              </a:graphicData>
            </a:graphic>
          </wp:inline>
        </w:drawing>
      </w:r>
    </w:p>
    <w:p w14:paraId="058AA22F" w14:textId="77777777" w:rsidR="003D0734" w:rsidRPr="003D0734" w:rsidRDefault="003D0734" w:rsidP="003D0734">
      <w:pPr>
        <w:rPr>
          <w:rFonts w:ascii="Arial Rounded MT Bold" w:hAnsi="Arial Rounded MT Bold"/>
          <w:sz w:val="20"/>
          <w:szCs w:val="20"/>
        </w:rPr>
      </w:pPr>
      <w:r>
        <w:rPr>
          <w:rFonts w:ascii="Arial Rounded MT Bold" w:hAnsi="Arial Rounded MT Bold"/>
          <w:sz w:val="20"/>
          <w:szCs w:val="20"/>
        </w:rPr>
        <w:t>In this example, white has gotten his d pawn to the 5</w:t>
      </w:r>
      <w:r w:rsidRPr="003D0734">
        <w:rPr>
          <w:rFonts w:ascii="Arial Rounded MT Bold" w:hAnsi="Arial Rounded MT Bold"/>
          <w:sz w:val="20"/>
          <w:szCs w:val="20"/>
          <w:vertAlign w:val="superscript"/>
        </w:rPr>
        <w:t>th</w:t>
      </w:r>
      <w:r>
        <w:rPr>
          <w:rFonts w:ascii="Arial Rounded MT Bold" w:hAnsi="Arial Rounded MT Bold"/>
          <w:sz w:val="20"/>
          <w:szCs w:val="20"/>
        </w:rPr>
        <w:t xml:space="preserve"> rank.  Black has moved his e pawn two spaces from his starting position.  White can capture </w:t>
      </w:r>
      <w:r w:rsidRPr="003D0734">
        <w:rPr>
          <w:rFonts w:ascii="Arial Rounded MT Bold" w:hAnsi="Arial Rounded MT Bold"/>
          <w:i/>
          <w:sz w:val="20"/>
          <w:szCs w:val="20"/>
        </w:rPr>
        <w:t>En Passant</w:t>
      </w:r>
      <w:r>
        <w:rPr>
          <w:rFonts w:ascii="Arial Rounded MT Bold" w:hAnsi="Arial Rounded MT Bold"/>
          <w:i/>
          <w:sz w:val="20"/>
          <w:szCs w:val="20"/>
        </w:rPr>
        <w:t xml:space="preserve"> </w:t>
      </w:r>
      <w:r>
        <w:rPr>
          <w:rFonts w:ascii="Arial Rounded MT Bold" w:hAnsi="Arial Rounded MT Bold"/>
          <w:sz w:val="20"/>
          <w:szCs w:val="20"/>
        </w:rPr>
        <w:t>as though the e pawn would have moved one space.</w:t>
      </w:r>
    </w:p>
    <w:sectPr w:rsidR="003D0734" w:rsidRPr="003D0734" w:rsidSect="00253F61">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A234" w14:textId="77777777" w:rsidR="0036779F" w:rsidRDefault="0036779F" w:rsidP="00253F61">
      <w:pPr>
        <w:spacing w:after="0" w:line="240" w:lineRule="auto"/>
      </w:pPr>
      <w:r>
        <w:separator/>
      </w:r>
    </w:p>
  </w:endnote>
  <w:endnote w:type="continuationSeparator" w:id="0">
    <w:p w14:paraId="058AA235" w14:textId="77777777" w:rsidR="0036779F" w:rsidRDefault="0036779F" w:rsidP="0025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A232" w14:textId="77777777" w:rsidR="0036779F" w:rsidRDefault="0036779F" w:rsidP="00253F61">
      <w:pPr>
        <w:spacing w:after="0" w:line="240" w:lineRule="auto"/>
      </w:pPr>
      <w:r>
        <w:separator/>
      </w:r>
    </w:p>
  </w:footnote>
  <w:footnote w:type="continuationSeparator" w:id="0">
    <w:p w14:paraId="058AA233" w14:textId="77777777" w:rsidR="0036779F" w:rsidRDefault="0036779F" w:rsidP="0025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A236" w14:textId="77777777" w:rsidR="00253F61" w:rsidRDefault="00253F6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058AA238" wp14:editId="058AA239">
          <wp:extent cx="1778000" cy="947317"/>
          <wp:effectExtent l="19050" t="0" r="0" b="0"/>
          <wp:docPr id="1" name="Picture 0" descr="Off da ROOK final with webaddre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 da ROOK final with webaddress (1).jpg"/>
                  <pic:cNvPicPr/>
                </pic:nvPicPr>
                <pic:blipFill>
                  <a:blip r:embed="rId1"/>
                  <a:stretch>
                    <a:fillRect/>
                  </a:stretch>
                </pic:blipFill>
                <pic:spPr>
                  <a:xfrm>
                    <a:off x="0" y="0"/>
                    <a:ext cx="1778000" cy="947317"/>
                  </a:xfrm>
                  <a:prstGeom prst="rect">
                    <a:avLst/>
                  </a:prstGeom>
                </pic:spPr>
              </pic:pic>
            </a:graphicData>
          </a:graphic>
        </wp:inline>
      </w:drawing>
    </w:r>
  </w:p>
  <w:p w14:paraId="058AA237" w14:textId="77777777" w:rsidR="00253F61" w:rsidRDefault="00253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A7A"/>
    <w:multiLevelType w:val="hybridMultilevel"/>
    <w:tmpl w:val="19BC9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739A6"/>
    <w:multiLevelType w:val="hybridMultilevel"/>
    <w:tmpl w:val="993C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213BC"/>
    <w:multiLevelType w:val="hybridMultilevel"/>
    <w:tmpl w:val="FC68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F03FF"/>
    <w:multiLevelType w:val="hybridMultilevel"/>
    <w:tmpl w:val="57B0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235FA"/>
    <w:multiLevelType w:val="hybridMultilevel"/>
    <w:tmpl w:val="9D46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C31D7F"/>
    <w:multiLevelType w:val="hybridMultilevel"/>
    <w:tmpl w:val="F92E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27162D"/>
    <w:rsid w:val="00081A1F"/>
    <w:rsid w:val="000E301E"/>
    <w:rsid w:val="0013292C"/>
    <w:rsid w:val="00187463"/>
    <w:rsid w:val="001A6ADA"/>
    <w:rsid w:val="001C0BBC"/>
    <w:rsid w:val="00253F61"/>
    <w:rsid w:val="0027162D"/>
    <w:rsid w:val="00297A15"/>
    <w:rsid w:val="002B7FE3"/>
    <w:rsid w:val="002D66C2"/>
    <w:rsid w:val="002E3A7E"/>
    <w:rsid w:val="003670AD"/>
    <w:rsid w:val="0036779F"/>
    <w:rsid w:val="003C6620"/>
    <w:rsid w:val="003D0734"/>
    <w:rsid w:val="00487E7D"/>
    <w:rsid w:val="00492B1D"/>
    <w:rsid w:val="004D1CAE"/>
    <w:rsid w:val="004F189C"/>
    <w:rsid w:val="00550614"/>
    <w:rsid w:val="005546CE"/>
    <w:rsid w:val="00597FE6"/>
    <w:rsid w:val="005A74BA"/>
    <w:rsid w:val="0067243C"/>
    <w:rsid w:val="007001D4"/>
    <w:rsid w:val="00744E66"/>
    <w:rsid w:val="007673AD"/>
    <w:rsid w:val="007B38BB"/>
    <w:rsid w:val="007B53D3"/>
    <w:rsid w:val="007D75FB"/>
    <w:rsid w:val="007F44EC"/>
    <w:rsid w:val="00886576"/>
    <w:rsid w:val="008B269E"/>
    <w:rsid w:val="009035C6"/>
    <w:rsid w:val="00A926F5"/>
    <w:rsid w:val="00B07021"/>
    <w:rsid w:val="00B77C99"/>
    <w:rsid w:val="00B81B43"/>
    <w:rsid w:val="00BA39D2"/>
    <w:rsid w:val="00BC6081"/>
    <w:rsid w:val="00BF7724"/>
    <w:rsid w:val="00D84332"/>
    <w:rsid w:val="00D91575"/>
    <w:rsid w:val="00E009EF"/>
    <w:rsid w:val="00E46DF6"/>
    <w:rsid w:val="00E72D11"/>
    <w:rsid w:val="00FD2CC7"/>
    <w:rsid w:val="00FE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8AA203"/>
  <w15:docId w15:val="{3635BB6B-5849-49D5-832F-8907F190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2D"/>
    <w:pPr>
      <w:ind w:left="720"/>
      <w:contextualSpacing/>
    </w:pPr>
  </w:style>
  <w:style w:type="character" w:styleId="Hyperlink">
    <w:name w:val="Hyperlink"/>
    <w:basedOn w:val="DefaultParagraphFont"/>
    <w:uiPriority w:val="99"/>
    <w:unhideWhenUsed/>
    <w:rsid w:val="00253F61"/>
    <w:rPr>
      <w:color w:val="0000FF" w:themeColor="hyperlink"/>
      <w:u w:val="single"/>
    </w:rPr>
  </w:style>
  <w:style w:type="paragraph" w:styleId="Header">
    <w:name w:val="header"/>
    <w:basedOn w:val="Normal"/>
    <w:link w:val="HeaderChar"/>
    <w:uiPriority w:val="99"/>
    <w:unhideWhenUsed/>
    <w:rsid w:val="0025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61"/>
  </w:style>
  <w:style w:type="paragraph" w:styleId="Footer">
    <w:name w:val="footer"/>
    <w:basedOn w:val="Normal"/>
    <w:link w:val="FooterChar"/>
    <w:uiPriority w:val="99"/>
    <w:semiHidden/>
    <w:unhideWhenUsed/>
    <w:rsid w:val="00253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F61"/>
  </w:style>
  <w:style w:type="paragraph" w:styleId="BalloonText">
    <w:name w:val="Balloon Text"/>
    <w:basedOn w:val="Normal"/>
    <w:link w:val="BalloonTextChar"/>
    <w:uiPriority w:val="99"/>
    <w:semiHidden/>
    <w:unhideWhenUsed/>
    <w:rsid w:val="0025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61"/>
    <w:rPr>
      <w:rFonts w:ascii="Tahoma" w:hAnsi="Tahoma" w:cs="Tahoma"/>
      <w:sz w:val="16"/>
      <w:szCs w:val="16"/>
    </w:rPr>
  </w:style>
  <w:style w:type="character" w:customStyle="1" w:styleId="apple-converted-space">
    <w:name w:val="apple-converted-space"/>
    <w:basedOn w:val="DefaultParagraphFont"/>
    <w:rsid w:val="0055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2140">
      <w:bodyDiv w:val="1"/>
      <w:marLeft w:val="0"/>
      <w:marRight w:val="0"/>
      <w:marTop w:val="0"/>
      <w:marBottom w:val="0"/>
      <w:divBdr>
        <w:top w:val="none" w:sz="0" w:space="0" w:color="auto"/>
        <w:left w:val="none" w:sz="0" w:space="0" w:color="auto"/>
        <w:bottom w:val="none" w:sz="0" w:space="0" w:color="auto"/>
        <w:right w:val="none" w:sz="0" w:space="0" w:color="auto"/>
      </w:divBdr>
      <w:divsChild>
        <w:div w:id="42490357">
          <w:marLeft w:val="0"/>
          <w:marRight w:val="336"/>
          <w:marTop w:val="120"/>
          <w:marBottom w:val="312"/>
          <w:divBdr>
            <w:top w:val="none" w:sz="0" w:space="0" w:color="auto"/>
            <w:left w:val="none" w:sz="0" w:space="0" w:color="auto"/>
            <w:bottom w:val="none" w:sz="0" w:space="0" w:color="auto"/>
            <w:right w:val="none" w:sz="0" w:space="0" w:color="auto"/>
          </w:divBdr>
          <w:divsChild>
            <w:div w:id="294917859">
              <w:marLeft w:val="0"/>
              <w:marRight w:val="0"/>
              <w:marTop w:val="0"/>
              <w:marBottom w:val="0"/>
              <w:divBdr>
                <w:top w:val="single" w:sz="4" w:space="2" w:color="CCCCCC"/>
                <w:left w:val="single" w:sz="4" w:space="2" w:color="CCCCCC"/>
                <w:bottom w:val="single" w:sz="4" w:space="2" w:color="CCCCCC"/>
                <w:right w:val="single" w:sz="4" w:space="2" w:color="CCCCCC"/>
              </w:divBdr>
              <w:divsChild>
                <w:div w:id="610820593">
                  <w:marLeft w:val="0"/>
                  <w:marRight w:val="0"/>
                  <w:marTop w:val="0"/>
                  <w:marBottom w:val="0"/>
                  <w:divBdr>
                    <w:top w:val="none" w:sz="0" w:space="0" w:color="auto"/>
                    <w:left w:val="none" w:sz="0" w:space="0" w:color="auto"/>
                    <w:bottom w:val="none" w:sz="0" w:space="0" w:color="auto"/>
                    <w:right w:val="none" w:sz="0" w:space="0" w:color="auto"/>
                  </w:divBdr>
                  <w:divsChild>
                    <w:div w:id="1066225836">
                      <w:marLeft w:val="0"/>
                      <w:marRight w:val="0"/>
                      <w:marTop w:val="0"/>
                      <w:marBottom w:val="0"/>
                      <w:divBdr>
                        <w:top w:val="none" w:sz="0" w:space="0" w:color="auto"/>
                        <w:left w:val="none" w:sz="0" w:space="0" w:color="auto"/>
                        <w:bottom w:val="none" w:sz="0" w:space="0" w:color="auto"/>
                        <w:right w:val="none" w:sz="0" w:space="0" w:color="auto"/>
                      </w:divBdr>
                    </w:div>
                    <w:div w:id="101387251">
                      <w:marLeft w:val="0"/>
                      <w:marRight w:val="0"/>
                      <w:marTop w:val="0"/>
                      <w:marBottom w:val="0"/>
                      <w:divBdr>
                        <w:top w:val="none" w:sz="0" w:space="0" w:color="auto"/>
                        <w:left w:val="none" w:sz="0" w:space="0" w:color="auto"/>
                        <w:bottom w:val="none" w:sz="0" w:space="0" w:color="auto"/>
                        <w:right w:val="none" w:sz="0" w:space="0" w:color="auto"/>
                      </w:divBdr>
                    </w:div>
                    <w:div w:id="1873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6042">
          <w:marLeft w:val="0"/>
          <w:marRight w:val="336"/>
          <w:marTop w:val="120"/>
          <w:marBottom w:val="312"/>
          <w:divBdr>
            <w:top w:val="none" w:sz="0" w:space="0" w:color="auto"/>
            <w:left w:val="none" w:sz="0" w:space="0" w:color="auto"/>
            <w:bottom w:val="none" w:sz="0" w:space="0" w:color="auto"/>
            <w:right w:val="none" w:sz="0" w:space="0" w:color="auto"/>
          </w:divBdr>
          <w:divsChild>
            <w:div w:id="143281904">
              <w:marLeft w:val="0"/>
              <w:marRight w:val="0"/>
              <w:marTop w:val="0"/>
              <w:marBottom w:val="0"/>
              <w:divBdr>
                <w:top w:val="single" w:sz="4" w:space="2" w:color="CCCCCC"/>
                <w:left w:val="single" w:sz="4" w:space="2" w:color="CCCCCC"/>
                <w:bottom w:val="single" w:sz="4" w:space="2" w:color="CCCCCC"/>
                <w:right w:val="single" w:sz="4" w:space="2" w:color="CCCCCC"/>
              </w:divBdr>
              <w:divsChild>
                <w:div w:id="222299373">
                  <w:marLeft w:val="0"/>
                  <w:marRight w:val="0"/>
                  <w:marTop w:val="0"/>
                  <w:marBottom w:val="0"/>
                  <w:divBdr>
                    <w:top w:val="none" w:sz="0" w:space="0" w:color="auto"/>
                    <w:left w:val="none" w:sz="0" w:space="0" w:color="auto"/>
                    <w:bottom w:val="none" w:sz="0" w:space="0" w:color="auto"/>
                    <w:right w:val="none" w:sz="0" w:space="0" w:color="auto"/>
                  </w:divBdr>
                  <w:divsChild>
                    <w:div w:id="1100100588">
                      <w:marLeft w:val="0"/>
                      <w:marRight w:val="0"/>
                      <w:marTop w:val="0"/>
                      <w:marBottom w:val="0"/>
                      <w:divBdr>
                        <w:top w:val="none" w:sz="0" w:space="0" w:color="auto"/>
                        <w:left w:val="none" w:sz="0" w:space="0" w:color="auto"/>
                        <w:bottom w:val="none" w:sz="0" w:space="0" w:color="auto"/>
                        <w:right w:val="none" w:sz="0" w:space="0" w:color="auto"/>
                      </w:divBdr>
                    </w:div>
                    <w:div w:id="1943880933">
                      <w:marLeft w:val="0"/>
                      <w:marRight w:val="0"/>
                      <w:marTop w:val="0"/>
                      <w:marBottom w:val="0"/>
                      <w:divBdr>
                        <w:top w:val="none" w:sz="0" w:space="0" w:color="auto"/>
                        <w:left w:val="none" w:sz="0" w:space="0" w:color="auto"/>
                        <w:bottom w:val="none" w:sz="0" w:space="0" w:color="auto"/>
                        <w:right w:val="none" w:sz="0" w:space="0" w:color="auto"/>
                      </w:divBdr>
                    </w:div>
                    <w:div w:id="7925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3859">
          <w:marLeft w:val="0"/>
          <w:marRight w:val="336"/>
          <w:marTop w:val="120"/>
          <w:marBottom w:val="312"/>
          <w:divBdr>
            <w:top w:val="none" w:sz="0" w:space="0" w:color="auto"/>
            <w:left w:val="none" w:sz="0" w:space="0" w:color="auto"/>
            <w:bottom w:val="none" w:sz="0" w:space="0" w:color="auto"/>
            <w:right w:val="none" w:sz="0" w:space="0" w:color="auto"/>
          </w:divBdr>
          <w:divsChild>
            <w:div w:id="676618074">
              <w:marLeft w:val="0"/>
              <w:marRight w:val="0"/>
              <w:marTop w:val="0"/>
              <w:marBottom w:val="0"/>
              <w:divBdr>
                <w:top w:val="single" w:sz="4" w:space="2" w:color="CCCCCC"/>
                <w:left w:val="single" w:sz="4" w:space="2" w:color="CCCCCC"/>
                <w:bottom w:val="single" w:sz="4" w:space="2" w:color="CCCCCC"/>
                <w:right w:val="single" w:sz="4" w:space="2" w:color="CCCCCC"/>
              </w:divBdr>
              <w:divsChild>
                <w:div w:id="653336736">
                  <w:marLeft w:val="0"/>
                  <w:marRight w:val="0"/>
                  <w:marTop w:val="0"/>
                  <w:marBottom w:val="0"/>
                  <w:divBdr>
                    <w:top w:val="none" w:sz="0" w:space="0" w:color="auto"/>
                    <w:left w:val="none" w:sz="0" w:space="0" w:color="auto"/>
                    <w:bottom w:val="none" w:sz="0" w:space="0" w:color="auto"/>
                    <w:right w:val="none" w:sz="0" w:space="0" w:color="auto"/>
                  </w:divBdr>
                  <w:divsChild>
                    <w:div w:id="5960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61178">
      <w:bodyDiv w:val="1"/>
      <w:marLeft w:val="0"/>
      <w:marRight w:val="0"/>
      <w:marTop w:val="0"/>
      <w:marBottom w:val="0"/>
      <w:divBdr>
        <w:top w:val="none" w:sz="0" w:space="0" w:color="auto"/>
        <w:left w:val="none" w:sz="0" w:space="0" w:color="auto"/>
        <w:bottom w:val="none" w:sz="0" w:space="0" w:color="auto"/>
        <w:right w:val="none" w:sz="0" w:space="0" w:color="auto"/>
      </w:divBdr>
      <w:divsChild>
        <w:div w:id="25240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57902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820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85422-FB9D-46D1-820D-0B662EC0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Vallen</dc:creator>
  <cp:lastModifiedBy>Jennifer Vallens</cp:lastModifiedBy>
  <cp:revision>7</cp:revision>
  <cp:lastPrinted>2015-01-14T22:24:00Z</cp:lastPrinted>
  <dcterms:created xsi:type="dcterms:W3CDTF">2015-01-22T19:27:00Z</dcterms:created>
  <dcterms:modified xsi:type="dcterms:W3CDTF">2015-01-29T20:00:00Z</dcterms:modified>
</cp:coreProperties>
</file>